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D1574F" w14:textId="398246CA" w:rsidR="008F63A6" w:rsidRDefault="008F63A6"/>
    <w:p w14:paraId="55E27F22" w14:textId="76633760" w:rsidR="0049407B" w:rsidRDefault="0049407B">
      <w:r>
        <w:t xml:space="preserve">Entre la UNIVERSIDAD DE CIENCIAS EMPRESARIALES Y SOCIALES representada en este </w:t>
      </w:r>
      <w:r w:rsidR="00216745">
        <w:t>acto</w:t>
      </w:r>
      <w:r>
        <w:t xml:space="preserve"> por su Rector </w:t>
      </w:r>
      <w:r w:rsidR="00216745">
        <w:t>Dr. Gastón</w:t>
      </w:r>
      <w:r>
        <w:t xml:space="preserve"> O´ </w:t>
      </w:r>
      <w:proofErr w:type="spellStart"/>
      <w:r>
        <w:t>Donnell</w:t>
      </w:r>
      <w:proofErr w:type="spellEnd"/>
      <w:r>
        <w:t xml:space="preserve">, DNI 16.939.254, con domicilio en Libertad 926, Ciudad </w:t>
      </w:r>
      <w:r w:rsidR="00216745">
        <w:t>Autónoma</w:t>
      </w:r>
      <w:r>
        <w:t xml:space="preserve"> de Buenos Aires, en adelante la UCES, por una parte y por la otr</w:t>
      </w:r>
      <w:r w:rsidR="00216745">
        <w:t xml:space="preserve">a EL COLEGIO DE MAGISTRADOS Y FUNCIONARIOS DEL DEPARTAMENTO JUDICIAL DE SAN ISIDRO </w:t>
      </w:r>
      <w:r>
        <w:t>representa</w:t>
      </w:r>
      <w:r w:rsidR="00216745">
        <w:t>da en este acto por su presidente, MARIANO RICARDO GIGLIO D.N.I 21.923.303, con domicilio en Belgrano 321 – 2do piso de la ciudad de San Isidro</w:t>
      </w:r>
      <w:r>
        <w:t>,</w:t>
      </w:r>
      <w:r w:rsidR="00216745">
        <w:t xml:space="preserve">  en adelante EL COLEGIO </w:t>
      </w:r>
      <w:r>
        <w:t>se ha convenido en suscribir el presente protocolo adicional al CONVENIO MARCO DE COOPERACION ENTRE LA UNIVERSIDAD DE CIENCIAS EMPRE</w:t>
      </w:r>
      <w:r w:rsidR="00216745">
        <w:t xml:space="preserve">SARIALES Y SOCIALES Y EL COLEGIO </w:t>
      </w:r>
      <w:r>
        <w:t>con los fines y alcances que se establecen en las clausulas siguientes:</w:t>
      </w:r>
    </w:p>
    <w:p w14:paraId="6534E0F1" w14:textId="08C4D7DE" w:rsidR="0049407B" w:rsidRDefault="0049407B"/>
    <w:p w14:paraId="029A209E" w14:textId="1660875A" w:rsidR="00E578AB" w:rsidRDefault="00216745">
      <w:r>
        <w:t>PRIMERA-ANTECEDENTES: La</w:t>
      </w:r>
      <w:r w:rsidR="00E578AB">
        <w:t xml:space="preserve"> UCES resulta ser una institución educativa de reconocida trayect</w:t>
      </w:r>
      <w:r>
        <w:t xml:space="preserve">oria dentro de la educación. El COLEGIO </w:t>
      </w:r>
      <w:r w:rsidR="00CE2E1F">
        <w:t>es una institución ampliamente reconocida y jerarquizada con relevante actividad en su ámbito.</w:t>
      </w:r>
    </w:p>
    <w:p w14:paraId="18534716" w14:textId="4DDAE119" w:rsidR="00CE2E1F" w:rsidRDefault="00CE2E1F"/>
    <w:p w14:paraId="60FA4835" w14:textId="687612C3" w:rsidR="00CE2E1F" w:rsidRDefault="00CE2E1F">
      <w:r>
        <w:t>SEGUNDA-OBJETIVO: Las partes acuerdan el presente como primer paso en la creación de una relación que f</w:t>
      </w:r>
      <w:r w:rsidR="00216745">
        <w:t xml:space="preserve">avorezca los objetivos de EL COLEGIO </w:t>
      </w:r>
      <w:r>
        <w:t>y de la UCES.</w:t>
      </w:r>
    </w:p>
    <w:p w14:paraId="73192309" w14:textId="2661F3C7" w:rsidR="00CE2E1F" w:rsidRDefault="00CE2E1F"/>
    <w:p w14:paraId="16D1D52A" w14:textId="0AEB64C2" w:rsidR="00CE2E1F" w:rsidRDefault="00CE2E1F"/>
    <w:p w14:paraId="0385184F" w14:textId="143BE3C2" w:rsidR="00CE2E1F" w:rsidRDefault="00CE2E1F">
      <w:r>
        <w:t>TERCERA-PLAZO: El presente Protocolo Adicional comenzará a partir de la firma del presente,</w:t>
      </w:r>
      <w:r w:rsidR="00216745">
        <w:t xml:space="preserve"> se extenderá hasta el 26 de septiembre de 2023</w:t>
      </w:r>
      <w:r>
        <w:t xml:space="preserve">. A partir de dicha fecha se renovará en forma automática y sucesiva por periodos de un año calendario si </w:t>
      </w:r>
      <w:r w:rsidR="00216745">
        <w:t>ninguna</w:t>
      </w:r>
      <w:r>
        <w:t xml:space="preserve"> de las partes hiciere conocer fehacientemente su voluntad en contrario antes del vencimiento del presente o de las eventuales prorrogas que se hubieras producido en virtud de la renovación automática </w:t>
      </w:r>
      <w:r w:rsidR="00216745">
        <w:t>así</w:t>
      </w:r>
      <w:r>
        <w:t xml:space="preserve"> pactada.</w:t>
      </w:r>
    </w:p>
    <w:p w14:paraId="315EAB0D" w14:textId="17D4EA4A" w:rsidR="00CE2E1F" w:rsidRDefault="00CE2E1F"/>
    <w:p w14:paraId="5E2CE72E" w14:textId="7BADC8CB" w:rsidR="00CE2E1F" w:rsidRDefault="00CE2E1F"/>
    <w:p w14:paraId="1C83AC38" w14:textId="1896A7D7" w:rsidR="00B7625A" w:rsidRDefault="00B7625A" w:rsidP="00B7625A">
      <w:r>
        <w:t>CUARTA-BENEFICIOS A CARGO</w:t>
      </w:r>
      <w:r w:rsidR="00216745">
        <w:t xml:space="preserve"> DE LA UCES A FAVOR DE EL COLEGIO</w:t>
      </w:r>
      <w:r>
        <w:t>. La UNIVERSIDAD se compromete a conceder los siguientes beneficio</w:t>
      </w:r>
      <w:r w:rsidR="00216745">
        <w:t>s a los afiliados de EL COLEGIO</w:t>
      </w:r>
      <w:r>
        <w:t>, a éste y a sus familiares directos entendiéndose por tales a cónyuges e hijos, a saber:</w:t>
      </w:r>
    </w:p>
    <w:p w14:paraId="0272A3B5" w14:textId="77777777" w:rsidR="00B7625A" w:rsidRDefault="00B7625A" w:rsidP="00B7625A">
      <w:r>
        <w:t>l. Aranceles (comprende solo cuotas mensuales y no comprende las matrículas)</w:t>
      </w:r>
    </w:p>
    <w:p w14:paraId="02FF158C" w14:textId="77777777" w:rsidR="00B7625A" w:rsidRDefault="00B7625A" w:rsidP="00B7625A">
      <w:r>
        <w:t>(a) 10% de descuento en todas las carreras universitarias de grado; excepto las Carreras de grado que se cursen en la Facultad de Ciencias Jurídicas y Políticas en las que se otorgará un 20%</w:t>
      </w:r>
    </w:p>
    <w:p w14:paraId="0EEA5795" w14:textId="77777777" w:rsidR="00B7625A" w:rsidRDefault="00B7625A" w:rsidP="00B7625A">
      <w:r>
        <w:t>(b) 15% de descuento en todos los cursos de Extensión Universitaria excepto los cursos de extensión universitaria del área jurídica en los que se otorgará el 35% de descuento.</w:t>
      </w:r>
    </w:p>
    <w:p w14:paraId="4F2EB0B0" w14:textId="77777777" w:rsidR="00B7625A" w:rsidRDefault="00B7625A" w:rsidP="00B7625A">
      <w:r>
        <w:t>(e) 15% de descuento en carreras de Posgrados, excepto las carreras de posgrado del área jurídica, en que se otorgará el 35% de descuento.</w:t>
      </w:r>
    </w:p>
    <w:p w14:paraId="4D3D1FAE" w14:textId="4BA5E013" w:rsidR="00B7625A" w:rsidRDefault="00B7625A" w:rsidP="00B7625A">
      <w:r>
        <w:lastRenderedPageBreak/>
        <w:t>Se deja constancia que serán beneficiarios de estos descuentos solamente aquellos que ingresaren a la UCES, a partir de la firma del presente. Todos los descuentos aquí detallados serán aplicados en Las distintas sedes y turnos que disponga la Universidad para el dictado ordinario de sus carreras.</w:t>
      </w:r>
    </w:p>
    <w:p w14:paraId="35920449" w14:textId="3DBB24A9" w:rsidR="00B7625A" w:rsidRDefault="00B7625A" w:rsidP="00B7625A"/>
    <w:p w14:paraId="4F7A2D74" w14:textId="03AD811F" w:rsidR="00B7625A" w:rsidRDefault="00B7625A" w:rsidP="00B7625A">
      <w:r>
        <w:t>Q</w:t>
      </w:r>
      <w:r w:rsidR="00216745">
        <w:t xml:space="preserve">UINTA-BENEFICIOS A CARGO DE EL COLEGIO </w:t>
      </w:r>
      <w:r>
        <w:t>A FAVOR DE UCES.</w:t>
      </w:r>
    </w:p>
    <w:p w14:paraId="5CC64B1B" w14:textId="3E3C2FF6" w:rsidR="00B7625A" w:rsidRDefault="00B7625A" w:rsidP="00B7625A"/>
    <w:p w14:paraId="2608D273" w14:textId="6D87F5BC" w:rsidR="00B7625A" w:rsidRDefault="00B7625A" w:rsidP="00B7625A">
      <w:r>
        <w:t xml:space="preserve">Por su parte </w:t>
      </w:r>
      <w:r w:rsidR="00216745">
        <w:t xml:space="preserve">EL COLEGIO </w:t>
      </w:r>
      <w:r w:rsidR="006E1C58">
        <w:t>publicitara a través de sus medios internos-carteleras,</w:t>
      </w:r>
      <w:r w:rsidR="00216745">
        <w:t xml:space="preserve"> </w:t>
      </w:r>
      <w:r w:rsidR="006E1C58">
        <w:t>intranet,</w:t>
      </w:r>
      <w:r w:rsidR="00216745">
        <w:t xml:space="preserve"> </w:t>
      </w:r>
      <w:r w:rsidR="006E1C58">
        <w:t xml:space="preserve">internet-la oferta </w:t>
      </w:r>
      <w:r w:rsidR="00216745">
        <w:t>académica</w:t>
      </w:r>
      <w:r w:rsidR="006E1C58">
        <w:t xml:space="preserve"> de la UCES como </w:t>
      </w:r>
      <w:r w:rsidR="00216745">
        <w:t>así</w:t>
      </w:r>
      <w:r w:rsidR="006E1C58">
        <w:t xml:space="preserve"> también el beneficio para los afiliados. Asimismo, la UCES dada la importancia que presentan los beneficios otorgados en el presente, podrá</w:t>
      </w:r>
      <w:r w:rsidR="00216745">
        <w:t xml:space="preserve"> requerir el concurso de EL COLEGIO </w:t>
      </w:r>
      <w:r w:rsidR="006E1C58">
        <w:t xml:space="preserve">para colaborar con el aporte de Magistrados o Funcionarios en alguna actividad </w:t>
      </w:r>
      <w:r w:rsidR="00216745">
        <w:t>académica</w:t>
      </w:r>
      <w:r w:rsidR="006E1C58">
        <w:t xml:space="preserve"> conforme a sus posibilidades y disponibilidad.</w:t>
      </w:r>
    </w:p>
    <w:p w14:paraId="2E8F5B7E" w14:textId="4CB5AC57" w:rsidR="006E1C58" w:rsidRDefault="006E1C58" w:rsidP="00B7625A"/>
    <w:p w14:paraId="70A16EF4" w14:textId="7C2A6F50" w:rsidR="006E1C58" w:rsidRDefault="006E1C58" w:rsidP="00B7625A"/>
    <w:p w14:paraId="02FD46D4" w14:textId="001B6355" w:rsidR="006E1C58" w:rsidRDefault="006E1C58" w:rsidP="00B7625A">
      <w:r>
        <w:t>SEXTA-LIMITACION DE RESPONSABILIDAD: Queda también establecido que la UCES no será responsable de los hechos pr</w:t>
      </w:r>
      <w:r w:rsidR="00216745">
        <w:t xml:space="preserve">oducidos por la actividad de EL COLEGIO, como así tampoco EL COLEGIO </w:t>
      </w:r>
      <w:r>
        <w:t>declara poseer un seguro que cubre los riegos que puedan producirse a los alumnos dentro de sus instalaciones</w:t>
      </w:r>
      <w:r w:rsidR="007C0D08">
        <w:t>.</w:t>
      </w:r>
    </w:p>
    <w:p w14:paraId="25357545" w14:textId="0EE091FE" w:rsidR="007C0D08" w:rsidRDefault="007C0D08" w:rsidP="00B7625A"/>
    <w:p w14:paraId="584D710C" w14:textId="2DF6C6E8" w:rsidR="007C0D08" w:rsidRDefault="007C0D08" w:rsidP="00B7625A"/>
    <w:p w14:paraId="6F397B2F" w14:textId="24EC8F70" w:rsidR="007C0D08" w:rsidRDefault="007C0D08" w:rsidP="00B7625A">
      <w:r>
        <w:t xml:space="preserve">SEPTIMA-RESCISION: Cualquiera de </w:t>
      </w:r>
      <w:r w:rsidR="00D619E3">
        <w:t>la parte</w:t>
      </w:r>
      <w:r>
        <w:t xml:space="preserve"> podrá rescindir el presente protocolo adicional preavisando a la otra con un mes de calendario previo a la fecha en que la rescisión haya de tener lugar. La rescisión producida por una de las partes, no dará derecho a la otra a reclamar </w:t>
      </w:r>
      <w:r w:rsidR="00D619E3">
        <w:t>indemnización</w:t>
      </w:r>
      <w:r>
        <w:t xml:space="preserve"> de </w:t>
      </w:r>
      <w:r w:rsidR="00D619E3">
        <w:t>ninguna</w:t>
      </w:r>
      <w:r>
        <w:t xml:space="preserve"> naturaleza por esa casual.</w:t>
      </w:r>
    </w:p>
    <w:p w14:paraId="19D9F42C" w14:textId="59790C15" w:rsidR="007C0D08" w:rsidRDefault="007C0D08" w:rsidP="00B7625A"/>
    <w:p w14:paraId="13D16224" w14:textId="62AEB0C1" w:rsidR="007C0D08" w:rsidRDefault="007C0D08" w:rsidP="00B7625A"/>
    <w:p w14:paraId="62BFC65C" w14:textId="01C1FC1E" w:rsidR="007C0D08" w:rsidRDefault="007C0D08" w:rsidP="00B7625A">
      <w:r>
        <w:t xml:space="preserve">OCTAVA-EXTINCION DE LOS BENEFICIOS: </w:t>
      </w:r>
      <w:r w:rsidR="00D619E3">
        <w:t>Producida la finalización del presente contrato, los beneficios que recíprocamente se otorgan ambas instituciones cesarán de inmediato, salvo la de los alumnos que se encuentren cursando, a quienes se les mantendrán los descuentos en las cuotas mensuales mientras el interesado mantenga la regularidad de sus estudios.</w:t>
      </w:r>
    </w:p>
    <w:p w14:paraId="09F1C7E5" w14:textId="1B8E4A21" w:rsidR="00D619E3" w:rsidRDefault="00D619E3" w:rsidP="00B7625A"/>
    <w:p w14:paraId="54FD01F7" w14:textId="3A0E1701" w:rsidR="00CE2E1F" w:rsidRDefault="00D619E3">
      <w:r>
        <w:t xml:space="preserve">NOVENA-DOMICILIOS, JURIDICCION Y COMPETENCIA: Las partes constituyen domicilios en los expresados en el encabezado y se someten a la jurisdicción de los tribunales civiles del Poder Judicial de la Nación con sede en Capital Federal, renunciando a cualquier otro fuero o jurisdicción que por </w:t>
      </w:r>
      <w:r w:rsidR="00BF231A">
        <w:t>cualquier causa pudiera corresponderles.</w:t>
      </w:r>
    </w:p>
    <w:p w14:paraId="49954E64" w14:textId="572C7287" w:rsidR="00BF231A" w:rsidRDefault="00BF231A">
      <w:r>
        <w:t>Previa lectura y ratificación, en prueba de conformidad, las partes suscriben dos ejemplares de un mism</w:t>
      </w:r>
      <w:r w:rsidR="00867CCE">
        <w:t>o tenor y a un solo efecto, en la Ciudad Autó</w:t>
      </w:r>
      <w:r w:rsidR="00216745">
        <w:t>noma de Buenos Aires, a los 26 días del mes septiembre año 2022</w:t>
      </w:r>
      <w:r w:rsidR="00867CCE">
        <w:t>.</w:t>
      </w:r>
    </w:p>
    <w:p w14:paraId="6C6E2251" w14:textId="58277E4D" w:rsidR="00867CCE" w:rsidRDefault="00867CCE">
      <w:bookmarkStart w:id="0" w:name="_GoBack"/>
      <w:bookmarkEnd w:id="0"/>
    </w:p>
    <w:p w14:paraId="7E2539FE" w14:textId="57FE69B1" w:rsidR="00867CCE" w:rsidRDefault="00867CCE">
      <w:r>
        <w:lastRenderedPageBreak/>
        <w:t>FIRMA</w:t>
      </w:r>
    </w:p>
    <w:sectPr w:rsidR="00867C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07B"/>
    <w:rsid w:val="00216745"/>
    <w:rsid w:val="0049407B"/>
    <w:rsid w:val="00515787"/>
    <w:rsid w:val="006E1C58"/>
    <w:rsid w:val="007C0D08"/>
    <w:rsid w:val="00867CCE"/>
    <w:rsid w:val="008F63A6"/>
    <w:rsid w:val="00B7625A"/>
    <w:rsid w:val="00BF231A"/>
    <w:rsid w:val="00CE2E1F"/>
    <w:rsid w:val="00D619E3"/>
    <w:rsid w:val="00E5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AB570"/>
  <w15:chartTrackingRefBased/>
  <w15:docId w15:val="{AD33814C-5A96-4CDE-97BD-0F5990A35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03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733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Fernández Mansilla</dc:creator>
  <cp:keywords/>
  <dc:description/>
  <cp:lastModifiedBy>COLEGIO DE MAGISTRADOS SAN ISIDRO</cp:lastModifiedBy>
  <cp:revision>3</cp:revision>
  <dcterms:created xsi:type="dcterms:W3CDTF">2022-09-26T15:49:00Z</dcterms:created>
  <dcterms:modified xsi:type="dcterms:W3CDTF">2022-09-27T16:02:00Z</dcterms:modified>
</cp:coreProperties>
</file>